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614BDE" w14:textId="77777777" w:rsidR="00DE686E" w:rsidRDefault="00DE686E" w:rsidP="00DE686E">
      <w:pPr>
        <w:pStyle w:val="Nadpis5"/>
        <w:pBdr>
          <w:bottom w:val="single" w:sz="12" w:space="1" w:color="auto"/>
        </w:pBd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Primátor mesta </w:t>
      </w:r>
    </w:p>
    <w:p w14:paraId="14A84A62" w14:textId="77777777" w:rsidR="00DE686E" w:rsidRDefault="00DE686E" w:rsidP="00DE686E">
      <w:pPr>
        <w:rPr>
          <w:rFonts w:ascii="Arial" w:hAnsi="Arial" w:cs="Arial"/>
          <w:sz w:val="22"/>
          <w:szCs w:val="22"/>
        </w:rPr>
      </w:pPr>
    </w:p>
    <w:p w14:paraId="173A5710" w14:textId="77777777" w:rsidR="00DE686E" w:rsidRDefault="00DE686E" w:rsidP="00DE686E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Č.</w:t>
      </w:r>
      <w:r w:rsidR="00CA4684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j.: Odb. </w:t>
      </w:r>
      <w:proofErr w:type="spellStart"/>
      <w:r>
        <w:rPr>
          <w:rFonts w:ascii="Arial" w:hAnsi="Arial" w:cs="Arial"/>
          <w:sz w:val="22"/>
          <w:szCs w:val="22"/>
        </w:rPr>
        <w:t>org</w:t>
      </w:r>
      <w:proofErr w:type="spellEnd"/>
      <w:r>
        <w:rPr>
          <w:rFonts w:ascii="Arial" w:hAnsi="Arial" w:cs="Arial"/>
          <w:sz w:val="22"/>
          <w:szCs w:val="22"/>
        </w:rPr>
        <w:t xml:space="preserve">. a informatiky / </w:t>
      </w:r>
      <w:r w:rsidR="00DF7861">
        <w:rPr>
          <w:rFonts w:ascii="Arial" w:hAnsi="Arial" w:cs="Arial"/>
          <w:sz w:val="22"/>
          <w:szCs w:val="22"/>
        </w:rPr>
        <w:t>3744</w:t>
      </w:r>
      <w:r w:rsidR="00942D7A">
        <w:rPr>
          <w:rFonts w:ascii="Arial" w:hAnsi="Arial" w:cs="Arial"/>
          <w:sz w:val="22"/>
          <w:szCs w:val="22"/>
        </w:rPr>
        <w:t>7</w:t>
      </w:r>
      <w:r>
        <w:rPr>
          <w:rFonts w:ascii="Arial" w:hAnsi="Arial" w:cs="Arial"/>
          <w:sz w:val="22"/>
          <w:szCs w:val="22"/>
        </w:rPr>
        <w:t xml:space="preserve"> /2025</w:t>
      </w:r>
      <w:r>
        <w:rPr>
          <w:rFonts w:ascii="Arial" w:hAnsi="Arial" w:cs="Arial"/>
          <w:sz w:val="22"/>
          <w:szCs w:val="22"/>
        </w:rPr>
        <w:tab/>
        <w:t xml:space="preserve">                           V  Piešťanoch, dňa </w:t>
      </w:r>
      <w:r w:rsidR="00942D7A">
        <w:rPr>
          <w:rFonts w:ascii="Arial" w:hAnsi="Arial" w:cs="Arial"/>
          <w:sz w:val="22"/>
          <w:szCs w:val="22"/>
        </w:rPr>
        <w:t>13</w:t>
      </w:r>
      <w:r>
        <w:rPr>
          <w:rFonts w:ascii="Arial" w:hAnsi="Arial" w:cs="Arial"/>
          <w:sz w:val="22"/>
          <w:szCs w:val="22"/>
        </w:rPr>
        <w:t>.0</w:t>
      </w:r>
      <w:r w:rsidR="009B3445">
        <w:rPr>
          <w:rFonts w:ascii="Arial" w:hAnsi="Arial" w:cs="Arial"/>
          <w:sz w:val="22"/>
          <w:szCs w:val="22"/>
        </w:rPr>
        <w:t>5</w:t>
      </w:r>
      <w:r>
        <w:rPr>
          <w:rFonts w:ascii="Arial" w:hAnsi="Arial" w:cs="Arial"/>
          <w:sz w:val="22"/>
          <w:szCs w:val="22"/>
        </w:rPr>
        <w:t>.2025</w:t>
      </w:r>
    </w:p>
    <w:p w14:paraId="342AC2E6" w14:textId="77777777" w:rsidR="00DE686E" w:rsidRDefault="00DE686E" w:rsidP="00DE686E">
      <w:pPr>
        <w:jc w:val="center"/>
        <w:rPr>
          <w:rFonts w:ascii="Arial" w:hAnsi="Arial" w:cs="Arial"/>
          <w:b/>
          <w:sz w:val="22"/>
          <w:szCs w:val="22"/>
        </w:rPr>
      </w:pPr>
    </w:p>
    <w:p w14:paraId="6783D356" w14:textId="77777777" w:rsidR="00825D68" w:rsidRDefault="00825D68" w:rsidP="00825D68">
      <w:pPr>
        <w:jc w:val="center"/>
        <w:rPr>
          <w:rFonts w:ascii="Arial" w:hAnsi="Arial" w:cs="Arial"/>
          <w:b/>
          <w:sz w:val="22"/>
          <w:szCs w:val="22"/>
        </w:rPr>
      </w:pPr>
    </w:p>
    <w:p w14:paraId="474F65A8" w14:textId="77777777" w:rsidR="00942D7A" w:rsidRDefault="00942D7A" w:rsidP="00825D68">
      <w:pPr>
        <w:jc w:val="center"/>
        <w:rPr>
          <w:rFonts w:ascii="Arial" w:hAnsi="Arial" w:cs="Arial"/>
          <w:b/>
          <w:sz w:val="22"/>
          <w:szCs w:val="22"/>
        </w:rPr>
      </w:pPr>
    </w:p>
    <w:p w14:paraId="4BFBA896" w14:textId="77777777" w:rsidR="00825D68" w:rsidRPr="00B8335A" w:rsidRDefault="00825D68" w:rsidP="00825D68">
      <w:pPr>
        <w:jc w:val="center"/>
        <w:rPr>
          <w:rFonts w:ascii="Arial" w:hAnsi="Arial" w:cs="Arial"/>
          <w:b/>
          <w:sz w:val="22"/>
          <w:szCs w:val="22"/>
        </w:rPr>
      </w:pPr>
      <w:r w:rsidRPr="00D05959">
        <w:rPr>
          <w:rFonts w:ascii="Arial" w:hAnsi="Arial" w:cs="Arial"/>
          <w:b/>
          <w:sz w:val="22"/>
          <w:szCs w:val="22"/>
        </w:rPr>
        <w:t>P  O  Z  V  Á  N  K  A</w:t>
      </w:r>
    </w:p>
    <w:p w14:paraId="107F5212" w14:textId="77777777" w:rsidR="00825D68" w:rsidRDefault="00825D68" w:rsidP="00825D68">
      <w:pPr>
        <w:jc w:val="both"/>
        <w:rPr>
          <w:rFonts w:ascii="Arial" w:hAnsi="Arial" w:cs="Arial"/>
          <w:b/>
          <w:sz w:val="22"/>
          <w:szCs w:val="22"/>
        </w:rPr>
      </w:pPr>
    </w:p>
    <w:p w14:paraId="7F7C2C44" w14:textId="77777777" w:rsidR="00825D68" w:rsidRDefault="00825D68" w:rsidP="00825D68">
      <w:pPr>
        <w:jc w:val="both"/>
        <w:rPr>
          <w:rFonts w:ascii="Arial" w:hAnsi="Arial" w:cs="Arial"/>
          <w:sz w:val="22"/>
          <w:szCs w:val="22"/>
        </w:rPr>
      </w:pPr>
      <w:r w:rsidRPr="00B8335A">
        <w:rPr>
          <w:rFonts w:ascii="Arial" w:hAnsi="Arial" w:cs="Arial"/>
          <w:sz w:val="22"/>
          <w:szCs w:val="22"/>
        </w:rPr>
        <w:t>V súlade s </w:t>
      </w:r>
      <w:proofErr w:type="spellStart"/>
      <w:r w:rsidRPr="00B8335A">
        <w:rPr>
          <w:rFonts w:ascii="Arial" w:hAnsi="Arial" w:cs="Arial"/>
          <w:sz w:val="22"/>
          <w:szCs w:val="22"/>
        </w:rPr>
        <w:t>ust</w:t>
      </w:r>
      <w:proofErr w:type="spellEnd"/>
      <w:r w:rsidRPr="00B8335A">
        <w:rPr>
          <w:rFonts w:ascii="Arial" w:hAnsi="Arial" w:cs="Arial"/>
          <w:sz w:val="22"/>
          <w:szCs w:val="22"/>
        </w:rPr>
        <w:t>. § 13 ods. 4 písm. a) zák</w:t>
      </w:r>
      <w:r>
        <w:rPr>
          <w:rFonts w:ascii="Arial" w:hAnsi="Arial" w:cs="Arial"/>
          <w:sz w:val="22"/>
          <w:szCs w:val="22"/>
        </w:rPr>
        <w:t>ona</w:t>
      </w:r>
      <w:r w:rsidRPr="00B8335A">
        <w:rPr>
          <w:rFonts w:ascii="Arial" w:hAnsi="Arial" w:cs="Arial"/>
          <w:sz w:val="22"/>
          <w:szCs w:val="22"/>
        </w:rPr>
        <w:t xml:space="preserve"> SNR  č. 369/1990 Zb. o obecnom zriadení v znení neskorších predpisov a § 4 Rokovacieho poriadku Mestsk</w:t>
      </w:r>
      <w:r>
        <w:rPr>
          <w:rFonts w:ascii="Arial" w:hAnsi="Arial" w:cs="Arial"/>
          <w:sz w:val="22"/>
          <w:szCs w:val="22"/>
        </w:rPr>
        <w:t>ého zastupiteľstva</w:t>
      </w:r>
      <w:r w:rsidRPr="00B8335A">
        <w:rPr>
          <w:rFonts w:ascii="Arial" w:hAnsi="Arial" w:cs="Arial"/>
          <w:sz w:val="22"/>
          <w:szCs w:val="22"/>
        </w:rPr>
        <w:t xml:space="preserve"> mesta Piešťany</w:t>
      </w:r>
    </w:p>
    <w:p w14:paraId="59BB2197" w14:textId="77777777" w:rsidR="00825D68" w:rsidRPr="00B8335A" w:rsidRDefault="00825D68" w:rsidP="00825D68">
      <w:pPr>
        <w:rPr>
          <w:rFonts w:ascii="Arial" w:hAnsi="Arial" w:cs="Arial"/>
          <w:sz w:val="22"/>
          <w:szCs w:val="22"/>
        </w:rPr>
      </w:pPr>
    </w:p>
    <w:p w14:paraId="7B04857A" w14:textId="77777777" w:rsidR="00825D68" w:rsidRDefault="00825D68" w:rsidP="00825D68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B8335A">
        <w:rPr>
          <w:rFonts w:ascii="Arial" w:hAnsi="Arial" w:cs="Arial"/>
          <w:b/>
          <w:sz w:val="22"/>
          <w:szCs w:val="22"/>
        </w:rPr>
        <w:t xml:space="preserve">z v o l á v a m </w:t>
      </w:r>
      <w:r w:rsidRPr="00B8335A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7781A189" w14:textId="77777777" w:rsidR="00825D68" w:rsidRPr="00B8335A" w:rsidRDefault="00825D68" w:rsidP="00825D68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431F0DAA" w14:textId="77777777" w:rsidR="00825D68" w:rsidRPr="00B8335A" w:rsidRDefault="00825D68" w:rsidP="00825D68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195C0734" w14:textId="77777777" w:rsidR="00825D68" w:rsidRDefault="00942D7A" w:rsidP="00825D68">
      <w:pPr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4</w:t>
      </w:r>
      <w:r w:rsidR="00825D68" w:rsidRPr="00B8335A">
        <w:rPr>
          <w:rFonts w:ascii="Arial" w:hAnsi="Arial" w:cs="Arial"/>
          <w:b/>
          <w:bCs/>
          <w:sz w:val="22"/>
          <w:szCs w:val="22"/>
        </w:rPr>
        <w:t>.  zasadnutie Mestsk</w:t>
      </w:r>
      <w:r w:rsidR="00825D68">
        <w:rPr>
          <w:rFonts w:ascii="Arial" w:hAnsi="Arial" w:cs="Arial"/>
          <w:b/>
          <w:bCs/>
          <w:sz w:val="22"/>
          <w:szCs w:val="22"/>
        </w:rPr>
        <w:t>ého zastupiteľstva mesta Piešťany</w:t>
      </w:r>
      <w:r w:rsidR="00825D68" w:rsidRPr="00B8335A">
        <w:rPr>
          <w:rFonts w:ascii="Arial" w:hAnsi="Arial" w:cs="Arial"/>
          <w:b/>
          <w:bCs/>
          <w:sz w:val="22"/>
          <w:szCs w:val="22"/>
        </w:rPr>
        <w:t xml:space="preserve">, </w:t>
      </w:r>
    </w:p>
    <w:p w14:paraId="7A8D2490" w14:textId="77777777" w:rsidR="00942D7A" w:rsidRDefault="00942D7A" w:rsidP="00825D68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13C09DE1" w14:textId="77777777" w:rsidR="00825D68" w:rsidRPr="00B8335A" w:rsidRDefault="00825D68" w:rsidP="00825D68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5F757410" w14:textId="77777777" w:rsidR="00825D68" w:rsidRDefault="00825D68" w:rsidP="00825D68">
      <w:pPr>
        <w:tabs>
          <w:tab w:val="left" w:pos="2689"/>
        </w:tabs>
        <w:kinsoku w:val="0"/>
        <w:overflowPunct w:val="0"/>
        <w:ind w:left="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ktoré sa uskutoční  </w:t>
      </w:r>
      <w:r w:rsidRPr="009F234B">
        <w:rPr>
          <w:rFonts w:ascii="Arial" w:hAnsi="Arial" w:cs="Arial"/>
          <w:sz w:val="22"/>
          <w:szCs w:val="22"/>
        </w:rPr>
        <w:t>dňa</w:t>
      </w:r>
      <w:r w:rsidRPr="009F234B">
        <w:rPr>
          <w:rFonts w:ascii="Arial" w:hAnsi="Arial" w:cs="Arial"/>
          <w:b/>
          <w:sz w:val="22"/>
          <w:szCs w:val="22"/>
        </w:rPr>
        <w:t xml:space="preserve">  </w:t>
      </w:r>
      <w:r w:rsidR="00942D7A">
        <w:rPr>
          <w:rFonts w:ascii="Arial" w:hAnsi="Arial" w:cs="Arial"/>
          <w:b/>
          <w:sz w:val="22"/>
          <w:szCs w:val="22"/>
        </w:rPr>
        <w:t>22</w:t>
      </w:r>
      <w:r w:rsidRPr="005F799E">
        <w:rPr>
          <w:rFonts w:ascii="Arial" w:hAnsi="Arial" w:cs="Arial"/>
          <w:b/>
          <w:bCs/>
          <w:sz w:val="22"/>
          <w:szCs w:val="22"/>
        </w:rPr>
        <w:t xml:space="preserve">. </w:t>
      </w:r>
      <w:r>
        <w:rPr>
          <w:rFonts w:ascii="Arial" w:hAnsi="Arial" w:cs="Arial"/>
          <w:b/>
          <w:bCs/>
          <w:sz w:val="22"/>
          <w:szCs w:val="22"/>
        </w:rPr>
        <w:t>m</w:t>
      </w:r>
      <w:r w:rsidR="00942D7A">
        <w:rPr>
          <w:rFonts w:ascii="Arial" w:hAnsi="Arial" w:cs="Arial"/>
          <w:b/>
          <w:bCs/>
          <w:sz w:val="22"/>
          <w:szCs w:val="22"/>
        </w:rPr>
        <w:t>áj</w:t>
      </w:r>
      <w:r>
        <w:rPr>
          <w:rFonts w:ascii="Arial" w:hAnsi="Arial" w:cs="Arial"/>
          <w:b/>
          <w:bCs/>
          <w:sz w:val="22"/>
          <w:szCs w:val="22"/>
        </w:rPr>
        <w:t>a (štvrtok) 2025  o 9.</w:t>
      </w:r>
      <w:r w:rsidRPr="009F234B">
        <w:rPr>
          <w:rFonts w:ascii="Arial" w:hAnsi="Arial" w:cs="Arial"/>
          <w:b/>
          <w:bCs/>
          <w:color w:val="000000"/>
          <w:sz w:val="22"/>
          <w:szCs w:val="22"/>
          <w:vertAlign w:val="superscript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  <w:vertAlign w:val="superscript"/>
        </w:rPr>
        <w:t>00</w:t>
      </w: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 hodine </w:t>
      </w:r>
      <w:r>
        <w:rPr>
          <w:rFonts w:ascii="Arial" w:hAnsi="Arial" w:cs="Arial"/>
          <w:sz w:val="22"/>
          <w:szCs w:val="22"/>
        </w:rPr>
        <w:t>v zasadačke Mestskej knižnice, Školská ul. č. 19, Piešťany, s týmto návrhom programu:</w:t>
      </w:r>
    </w:p>
    <w:p w14:paraId="37F273E9" w14:textId="77777777" w:rsidR="00942D7A" w:rsidRDefault="00942D7A" w:rsidP="00825D68">
      <w:pPr>
        <w:tabs>
          <w:tab w:val="left" w:pos="2689"/>
        </w:tabs>
        <w:kinsoku w:val="0"/>
        <w:overflowPunct w:val="0"/>
        <w:ind w:left="57"/>
        <w:rPr>
          <w:rFonts w:ascii="Arial" w:hAnsi="Arial" w:cs="Arial"/>
          <w:sz w:val="22"/>
          <w:szCs w:val="22"/>
        </w:rPr>
      </w:pPr>
    </w:p>
    <w:p w14:paraId="6B559346" w14:textId="582885D8" w:rsidR="00942D7A" w:rsidRDefault="00942D7A" w:rsidP="00942D7A">
      <w:pPr>
        <w:numPr>
          <w:ilvl w:val="0"/>
          <w:numId w:val="1"/>
        </w:numPr>
        <w:ind w:left="397" w:hanging="39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Otvorenie</w:t>
      </w:r>
    </w:p>
    <w:p w14:paraId="4CFFD845" w14:textId="77777777" w:rsidR="00942D7A" w:rsidRDefault="00942D7A" w:rsidP="00942D7A">
      <w:pPr>
        <w:ind w:left="37" w:firstLine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Určenie overovateľov zápisnice a zapisovateľov zápisnice</w:t>
      </w:r>
    </w:p>
    <w:p w14:paraId="0E18A204" w14:textId="77777777" w:rsidR="00942D7A" w:rsidRDefault="00942D7A" w:rsidP="00942D7A">
      <w:pPr>
        <w:ind w:left="37" w:firstLine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Voľba návrhovej komisie</w:t>
      </w:r>
    </w:p>
    <w:p w14:paraId="620C29D9" w14:textId="77777777" w:rsidR="00942D7A" w:rsidRDefault="00942D7A" w:rsidP="00942D7A">
      <w:pPr>
        <w:numPr>
          <w:ilvl w:val="0"/>
          <w:numId w:val="1"/>
        </w:numPr>
        <w:autoSpaceDE w:val="0"/>
        <w:autoSpaceDN w:val="0"/>
        <w:adjustRightInd w:val="0"/>
        <w:ind w:left="397" w:hanging="39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Plnenie uznesení a interpelácií z rokovania Mestského zastupiteľstva mesta Piešťany, konaného dňa 28.04.2025</w:t>
      </w:r>
    </w:p>
    <w:p w14:paraId="07AE6518" w14:textId="77777777" w:rsidR="00942D7A" w:rsidRDefault="00942D7A" w:rsidP="00942D7A">
      <w:pPr>
        <w:numPr>
          <w:ilvl w:val="0"/>
          <w:numId w:val="1"/>
        </w:numPr>
        <w:autoSpaceDE w:val="0"/>
        <w:autoSpaceDN w:val="0"/>
        <w:adjustRightInd w:val="0"/>
        <w:ind w:left="397" w:hanging="39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Pripomienky a dopyty obyvateľov mesta </w:t>
      </w:r>
    </w:p>
    <w:p w14:paraId="4868F57A" w14:textId="77777777" w:rsidR="00942D7A" w:rsidRDefault="00942D7A" w:rsidP="00942D7A">
      <w:pPr>
        <w:numPr>
          <w:ilvl w:val="0"/>
          <w:numId w:val="1"/>
        </w:numPr>
        <w:ind w:left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Zmeny a doplnky č. 15 Územného plánu mesta Piešťany a Návrh Všeobecne záväzného   nariadenia mesta Piešťany č. 1/2025, ktorým sa mení a dopĺňa VZN č. 3/1998 v znení neskorších noviel o záväznej časti Územného plánu sídelného útvaru (mesta) Piešťany (Zmeny a doplnky č. 15)</w:t>
      </w:r>
    </w:p>
    <w:p w14:paraId="372AA865" w14:textId="77777777" w:rsidR="00942D7A" w:rsidRDefault="00942D7A" w:rsidP="00942D7A">
      <w:pPr>
        <w:numPr>
          <w:ilvl w:val="0"/>
          <w:numId w:val="1"/>
        </w:numPr>
        <w:ind w:left="39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Návrh na vymenovanie náčelníka Mestskej polície mesta Piešťany</w:t>
      </w:r>
    </w:p>
    <w:p w14:paraId="7A8AF8D7" w14:textId="77777777" w:rsidR="00942D7A" w:rsidRDefault="00942D7A" w:rsidP="00942D7A">
      <w:pPr>
        <w:numPr>
          <w:ilvl w:val="0"/>
          <w:numId w:val="1"/>
        </w:numPr>
        <w:ind w:left="39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Vyhodnotenie plnenia rozpočtu Mestského kultúrneho strediska mesta Piešťany za rok 2024</w:t>
      </w:r>
    </w:p>
    <w:p w14:paraId="40793B41" w14:textId="77777777" w:rsidR="00942D7A" w:rsidRDefault="00942D7A" w:rsidP="00942D7A">
      <w:pPr>
        <w:numPr>
          <w:ilvl w:val="0"/>
          <w:numId w:val="1"/>
        </w:numPr>
        <w:ind w:left="39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Vyhodnotenie plnenia rozpočtu Mestskej knižnice mesta Piešťany za rok 2024</w:t>
      </w:r>
    </w:p>
    <w:p w14:paraId="05E2FCDE" w14:textId="77777777" w:rsidR="00942D7A" w:rsidRDefault="00942D7A" w:rsidP="00942D7A">
      <w:pPr>
        <w:numPr>
          <w:ilvl w:val="0"/>
          <w:numId w:val="1"/>
        </w:numPr>
        <w:ind w:left="39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Vyhodnotenie čerpania rozpočtu Služieb mesta Piešťany za rok 2024</w:t>
      </w:r>
    </w:p>
    <w:p w14:paraId="700B725D" w14:textId="77777777" w:rsidR="00942D7A" w:rsidRDefault="00942D7A" w:rsidP="00942D7A">
      <w:pPr>
        <w:numPr>
          <w:ilvl w:val="0"/>
          <w:numId w:val="1"/>
        </w:numPr>
        <w:ind w:left="39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Vyhodnotenie plnenia Programového rozpočtu mesta Piešťany za rok 2024 – Záverečný účet</w:t>
      </w:r>
    </w:p>
    <w:p w14:paraId="022F4FF4" w14:textId="77777777" w:rsidR="00942D7A" w:rsidRDefault="00942D7A" w:rsidP="00942D7A">
      <w:pPr>
        <w:numPr>
          <w:ilvl w:val="0"/>
          <w:numId w:val="1"/>
        </w:numPr>
        <w:ind w:left="39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Správa o činnosti Mestskej polície mesta Piešťany za rok 2024</w:t>
      </w:r>
    </w:p>
    <w:p w14:paraId="6C1AE1FC" w14:textId="77777777" w:rsidR="00942D7A" w:rsidRDefault="00942D7A" w:rsidP="00942D7A">
      <w:pPr>
        <w:numPr>
          <w:ilvl w:val="0"/>
          <w:numId w:val="1"/>
        </w:numPr>
        <w:ind w:left="39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Informačná správa o plnení Komunitného plánu sociálnych služieb mesta Piešťany za rok 2024</w:t>
      </w:r>
    </w:p>
    <w:p w14:paraId="5E5C700A" w14:textId="77777777" w:rsidR="00942D7A" w:rsidRDefault="00942D7A" w:rsidP="00942D7A">
      <w:pPr>
        <w:numPr>
          <w:ilvl w:val="0"/>
          <w:numId w:val="1"/>
        </w:numPr>
        <w:ind w:left="39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Súhlas mesta Piešťany na realizáciu investičného zámeru a návrh na uzatvorenie Dodatku č. 1 k Zmluve o nájme uzavretej medzi mestom Piešťany a nájomcom Stredná odborná škola obchodu a služieb</w:t>
      </w:r>
    </w:p>
    <w:p w14:paraId="1B432B58" w14:textId="77777777" w:rsidR="00942D7A" w:rsidRDefault="00942D7A" w:rsidP="00942D7A">
      <w:pPr>
        <w:numPr>
          <w:ilvl w:val="0"/>
          <w:numId w:val="1"/>
        </w:numPr>
        <w:ind w:left="39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Návrh na uzatvorenie dodatku k Zmluve o nájme medzi mestom Piešťany a nájomcom Divadelný festival Piešťany</w:t>
      </w:r>
    </w:p>
    <w:p w14:paraId="0B5B8EB1" w14:textId="17F786E0" w:rsidR="00942D7A" w:rsidRDefault="00DC5F68" w:rsidP="00942D7A">
      <w:pPr>
        <w:numPr>
          <w:ilvl w:val="0"/>
          <w:numId w:val="1"/>
        </w:numPr>
        <w:autoSpaceDE w:val="0"/>
        <w:autoSpaceDN w:val="0"/>
        <w:adjustRightInd w:val="0"/>
        <w:ind w:left="34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 w:rsidR="00942D7A">
        <w:rPr>
          <w:rFonts w:ascii="Arial" w:hAnsi="Arial" w:cs="Arial"/>
          <w:sz w:val="22"/>
          <w:szCs w:val="22"/>
        </w:rPr>
        <w:t>Rôzne</w:t>
      </w:r>
    </w:p>
    <w:p w14:paraId="527DDC24" w14:textId="666A52CE" w:rsidR="00942D7A" w:rsidRDefault="00DC5F68" w:rsidP="00942D7A">
      <w:pPr>
        <w:numPr>
          <w:ilvl w:val="0"/>
          <w:numId w:val="1"/>
        </w:numPr>
        <w:autoSpaceDE w:val="0"/>
        <w:autoSpaceDN w:val="0"/>
        <w:adjustRightInd w:val="0"/>
        <w:ind w:left="34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 w:rsidR="00942D7A">
        <w:rPr>
          <w:rFonts w:ascii="Arial" w:hAnsi="Arial" w:cs="Arial"/>
          <w:sz w:val="22"/>
          <w:szCs w:val="22"/>
        </w:rPr>
        <w:t>Interpelácie poslancov</w:t>
      </w:r>
    </w:p>
    <w:p w14:paraId="417321A0" w14:textId="6201496A" w:rsidR="00942D7A" w:rsidRDefault="00DC5F68" w:rsidP="00942D7A">
      <w:pPr>
        <w:numPr>
          <w:ilvl w:val="0"/>
          <w:numId w:val="1"/>
        </w:numPr>
        <w:ind w:left="340"/>
        <w:contextualSpacing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 w:rsidR="00942D7A">
        <w:rPr>
          <w:rFonts w:ascii="Arial" w:hAnsi="Arial" w:cs="Arial"/>
          <w:sz w:val="22"/>
          <w:szCs w:val="22"/>
        </w:rPr>
        <w:t xml:space="preserve">Záver         </w:t>
      </w:r>
    </w:p>
    <w:p w14:paraId="621E0995" w14:textId="77777777" w:rsidR="00DC5F68" w:rsidRDefault="00DC5F68" w:rsidP="00DC5F68">
      <w:pPr>
        <w:contextualSpacing/>
        <w:jc w:val="both"/>
        <w:rPr>
          <w:rFonts w:ascii="Arial" w:hAnsi="Arial" w:cs="Arial"/>
          <w:sz w:val="22"/>
          <w:szCs w:val="22"/>
        </w:rPr>
      </w:pPr>
    </w:p>
    <w:p w14:paraId="1E48B59A" w14:textId="77777777" w:rsidR="00DC5F68" w:rsidRDefault="00DC5F68" w:rsidP="00DC5F68">
      <w:pPr>
        <w:contextualSpacing/>
        <w:jc w:val="both"/>
        <w:rPr>
          <w:rFonts w:ascii="Arial" w:hAnsi="Arial" w:cs="Arial"/>
          <w:sz w:val="22"/>
          <w:szCs w:val="22"/>
        </w:rPr>
      </w:pPr>
    </w:p>
    <w:p w14:paraId="78DDDB14" w14:textId="77777777" w:rsidR="00942D7A" w:rsidRDefault="00942D7A" w:rsidP="00942D7A">
      <w:pPr>
        <w:ind w:left="360"/>
        <w:contextualSpacing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</w:t>
      </w:r>
      <w:r>
        <w:rPr>
          <w:rFonts w:ascii="Arial" w:hAnsi="Arial" w:cs="Arial"/>
          <w:bCs/>
          <w:sz w:val="22"/>
          <w:szCs w:val="22"/>
        </w:rPr>
        <w:t xml:space="preserve">   </w:t>
      </w:r>
    </w:p>
    <w:p w14:paraId="722A73F1" w14:textId="41FEB254" w:rsidR="00942D7A" w:rsidRDefault="00942D7A" w:rsidP="00942D7A">
      <w:p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                                                                                    Mgr. Peter Jančovič, PhD.</w:t>
      </w:r>
      <w:r w:rsidR="00602F1E">
        <w:rPr>
          <w:rFonts w:ascii="Arial" w:hAnsi="Arial" w:cs="Arial"/>
          <w:b/>
          <w:sz w:val="22"/>
          <w:szCs w:val="22"/>
        </w:rPr>
        <w:t>, v. r.</w:t>
      </w:r>
      <w:bookmarkStart w:id="0" w:name="_GoBack"/>
      <w:bookmarkEnd w:id="0"/>
      <w:r>
        <w:rPr>
          <w:rFonts w:ascii="Arial" w:hAnsi="Arial" w:cs="Arial"/>
          <w:b/>
          <w:sz w:val="22"/>
          <w:szCs w:val="22"/>
        </w:rPr>
        <w:t xml:space="preserve">                                                                                                                            </w:t>
      </w:r>
    </w:p>
    <w:p w14:paraId="61AED11F" w14:textId="77777777" w:rsidR="00825D68" w:rsidRDefault="00942D7A" w:rsidP="00942D7A">
      <w:pPr>
        <w:ind w:left="360"/>
        <w:contextualSpacing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 xml:space="preserve">              </w:t>
      </w:r>
      <w:r>
        <w:rPr>
          <w:rFonts w:ascii="Arial" w:hAnsi="Arial" w:cs="Arial"/>
          <w:sz w:val="22"/>
          <w:szCs w:val="22"/>
        </w:rPr>
        <w:tab/>
        <w:t xml:space="preserve">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 xml:space="preserve">          primátor mesta Piešťany </w:t>
      </w:r>
    </w:p>
    <w:sectPr w:rsidR="00825D6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240981"/>
    <w:multiLevelType w:val="hybridMultilevel"/>
    <w:tmpl w:val="A3AA28C2"/>
    <w:lvl w:ilvl="0" w:tplc="041B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8613142"/>
    <w:multiLevelType w:val="hybridMultilevel"/>
    <w:tmpl w:val="BE8A34D4"/>
    <w:lvl w:ilvl="0" w:tplc="FF6EEB3C">
      <w:start w:val="1"/>
      <w:numFmt w:val="decimal"/>
      <w:lvlText w:val="%1."/>
      <w:lvlJc w:val="left"/>
      <w:pPr>
        <w:ind w:left="1778" w:hanging="360"/>
      </w:pPr>
      <w:rPr>
        <w:b w:val="0"/>
        <w:sz w:val="22"/>
      </w:rPr>
    </w:lvl>
    <w:lvl w:ilvl="1" w:tplc="041B0019">
      <w:start w:val="1"/>
      <w:numFmt w:val="lowerLetter"/>
      <w:lvlText w:val="%2."/>
      <w:lvlJc w:val="left"/>
      <w:pPr>
        <w:ind w:left="10011" w:hanging="360"/>
      </w:pPr>
    </w:lvl>
    <w:lvl w:ilvl="2" w:tplc="041B001B">
      <w:start w:val="1"/>
      <w:numFmt w:val="lowerRoman"/>
      <w:lvlText w:val="%3."/>
      <w:lvlJc w:val="right"/>
      <w:pPr>
        <w:ind w:left="10731" w:hanging="180"/>
      </w:pPr>
    </w:lvl>
    <w:lvl w:ilvl="3" w:tplc="041B000F">
      <w:start w:val="1"/>
      <w:numFmt w:val="decimal"/>
      <w:lvlText w:val="%4."/>
      <w:lvlJc w:val="left"/>
      <w:pPr>
        <w:ind w:left="11451" w:hanging="360"/>
      </w:pPr>
    </w:lvl>
    <w:lvl w:ilvl="4" w:tplc="041B0019">
      <w:start w:val="1"/>
      <w:numFmt w:val="lowerLetter"/>
      <w:lvlText w:val="%5."/>
      <w:lvlJc w:val="left"/>
      <w:pPr>
        <w:ind w:left="12171" w:hanging="360"/>
      </w:pPr>
    </w:lvl>
    <w:lvl w:ilvl="5" w:tplc="041B001B">
      <w:start w:val="1"/>
      <w:numFmt w:val="lowerRoman"/>
      <w:lvlText w:val="%6."/>
      <w:lvlJc w:val="right"/>
      <w:pPr>
        <w:ind w:left="12891" w:hanging="180"/>
      </w:pPr>
    </w:lvl>
    <w:lvl w:ilvl="6" w:tplc="041B000F">
      <w:start w:val="1"/>
      <w:numFmt w:val="decimal"/>
      <w:lvlText w:val="%7."/>
      <w:lvlJc w:val="left"/>
      <w:pPr>
        <w:ind w:left="13611" w:hanging="360"/>
      </w:pPr>
    </w:lvl>
    <w:lvl w:ilvl="7" w:tplc="041B0019">
      <w:start w:val="1"/>
      <w:numFmt w:val="lowerLetter"/>
      <w:lvlText w:val="%8."/>
      <w:lvlJc w:val="left"/>
      <w:pPr>
        <w:ind w:left="14331" w:hanging="360"/>
      </w:pPr>
    </w:lvl>
    <w:lvl w:ilvl="8" w:tplc="041B001B">
      <w:start w:val="1"/>
      <w:numFmt w:val="lowerRoman"/>
      <w:lvlText w:val="%9."/>
      <w:lvlJc w:val="right"/>
      <w:pPr>
        <w:ind w:left="15051" w:hanging="180"/>
      </w:pPr>
    </w:lvl>
  </w:abstractNum>
  <w:abstractNum w:abstractNumId="2" w15:restartNumberingAfterBreak="0">
    <w:nsid w:val="7DCD6F93"/>
    <w:multiLevelType w:val="hybridMultilevel"/>
    <w:tmpl w:val="7C34666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  <w:num w:numId="4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686E"/>
    <w:rsid w:val="00014CC8"/>
    <w:rsid w:val="0001693B"/>
    <w:rsid w:val="00171650"/>
    <w:rsid w:val="002F160D"/>
    <w:rsid w:val="0042275E"/>
    <w:rsid w:val="005144F0"/>
    <w:rsid w:val="00584EE0"/>
    <w:rsid w:val="00586EEF"/>
    <w:rsid w:val="005A312E"/>
    <w:rsid w:val="00602F1E"/>
    <w:rsid w:val="006114A7"/>
    <w:rsid w:val="0062500E"/>
    <w:rsid w:val="006328EF"/>
    <w:rsid w:val="006C7EBC"/>
    <w:rsid w:val="00825D68"/>
    <w:rsid w:val="00872041"/>
    <w:rsid w:val="008D4AD6"/>
    <w:rsid w:val="00922D27"/>
    <w:rsid w:val="00942D7A"/>
    <w:rsid w:val="0094372A"/>
    <w:rsid w:val="009A3F0D"/>
    <w:rsid w:val="009B3445"/>
    <w:rsid w:val="009D70FE"/>
    <w:rsid w:val="00AF0C49"/>
    <w:rsid w:val="00BA5363"/>
    <w:rsid w:val="00BC69AD"/>
    <w:rsid w:val="00C96CEC"/>
    <w:rsid w:val="00CA4684"/>
    <w:rsid w:val="00DC50B8"/>
    <w:rsid w:val="00DC5F68"/>
    <w:rsid w:val="00DE686E"/>
    <w:rsid w:val="00DF1D93"/>
    <w:rsid w:val="00DF7861"/>
    <w:rsid w:val="00E02A20"/>
    <w:rsid w:val="00E0664A"/>
    <w:rsid w:val="00E541BF"/>
    <w:rsid w:val="00F354F3"/>
    <w:rsid w:val="00F570CF"/>
    <w:rsid w:val="00FB5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8DD024"/>
  <w15:chartTrackingRefBased/>
  <w15:docId w15:val="{75F62322-67C1-4D4C-800A-DB75DEFE9B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DE68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Nadpis5">
    <w:name w:val="heading 5"/>
    <w:basedOn w:val="Normlny"/>
    <w:next w:val="Normlny"/>
    <w:link w:val="Nadpis5Char"/>
    <w:semiHidden/>
    <w:unhideWhenUsed/>
    <w:qFormat/>
    <w:rsid w:val="00DE686E"/>
    <w:pPr>
      <w:keepNext/>
      <w:outlineLvl w:val="4"/>
    </w:pPr>
    <w:rPr>
      <w:rFonts w:eastAsia="Arial Unicode MS"/>
      <w:b/>
      <w:sz w:val="28"/>
      <w:szCs w:val="20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5Char">
    <w:name w:val="Nadpis 5 Char"/>
    <w:basedOn w:val="Predvolenpsmoodseku"/>
    <w:link w:val="Nadpis5"/>
    <w:semiHidden/>
    <w:rsid w:val="00DE686E"/>
    <w:rPr>
      <w:rFonts w:ascii="Times New Roman" w:eastAsia="Arial Unicode MS" w:hAnsi="Times New Roman" w:cs="Times New Roman"/>
      <w:b/>
      <w:sz w:val="28"/>
      <w:szCs w:val="20"/>
      <w:lang w:eastAsia="sk-SK"/>
    </w:rPr>
  </w:style>
  <w:style w:type="paragraph" w:styleId="Odsekzoznamu">
    <w:name w:val="List Paragraph"/>
    <w:basedOn w:val="Normlny"/>
    <w:link w:val="OdsekzoznamuChar"/>
    <w:uiPriority w:val="34"/>
    <w:qFormat/>
    <w:rsid w:val="005A312E"/>
    <w:pPr>
      <w:ind w:left="720"/>
      <w:contextualSpacing/>
    </w:pPr>
  </w:style>
  <w:style w:type="character" w:customStyle="1" w:styleId="OdsekzoznamuChar">
    <w:name w:val="Odsek zoznamu Char"/>
    <w:link w:val="Odsekzoznamu"/>
    <w:uiPriority w:val="34"/>
    <w:locked/>
    <w:rsid w:val="006C7EBC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customStyle="1" w:styleId="Default">
    <w:name w:val="Default"/>
    <w:basedOn w:val="Normlny"/>
    <w:rsid w:val="006C7EBC"/>
    <w:pPr>
      <w:autoSpaceDE w:val="0"/>
      <w:autoSpaceDN w:val="0"/>
    </w:pPr>
    <w:rPr>
      <w:rFonts w:ascii="Arial" w:eastAsiaTheme="minorHAnsi" w:hAnsi="Arial" w:cs="Arial"/>
      <w:color w:val="000000"/>
      <w:lang w:eastAsia="en-US"/>
    </w:rPr>
  </w:style>
  <w:style w:type="character" w:styleId="Vrazn">
    <w:name w:val="Strong"/>
    <w:basedOn w:val="Predvolenpsmoodseku"/>
    <w:uiPriority w:val="22"/>
    <w:qFormat/>
    <w:rsid w:val="006C7EBC"/>
    <w:rPr>
      <w:b/>
      <w:bCs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6C7EBC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6C7EBC"/>
    <w:rPr>
      <w:rFonts w:ascii="Segoe UI" w:eastAsia="Times New Roman" w:hAnsi="Segoe UI" w:cs="Segoe UI"/>
      <w:sz w:val="18"/>
      <w:szCs w:val="18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79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92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0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9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5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9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23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338</Words>
  <Characters>1929</Characters>
  <Application>Microsoft Office Word</Application>
  <DocSecurity>0</DocSecurity>
  <Lines>16</Lines>
  <Paragraphs>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Tapferová Zlatica</dc:creator>
  <cp:keywords/>
  <dc:description/>
  <cp:lastModifiedBy>Tapferová Zlatica</cp:lastModifiedBy>
  <cp:revision>4</cp:revision>
  <cp:lastPrinted>2025-05-06T11:26:00Z</cp:lastPrinted>
  <dcterms:created xsi:type="dcterms:W3CDTF">2025-05-14T09:21:00Z</dcterms:created>
  <dcterms:modified xsi:type="dcterms:W3CDTF">2025-05-14T09:22:00Z</dcterms:modified>
</cp:coreProperties>
</file>