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5B" w:rsidRDefault="009A0E5B" w:rsidP="00490CB1">
      <w:pPr>
        <w:pStyle w:val="Bezmezer"/>
        <w:jc w:val="center"/>
        <w:rPr>
          <w:rFonts w:asciiTheme="majorHAnsi" w:hAnsiTheme="majorHAnsi" w:cs="Times New Roman"/>
          <w:b/>
          <w:i/>
          <w:color w:val="0000CC"/>
          <w:sz w:val="48"/>
          <w:szCs w:val="48"/>
        </w:rPr>
      </w:pPr>
    </w:p>
    <w:p w:rsidR="00490CB1" w:rsidRPr="004F72A1" w:rsidRDefault="00490CB1" w:rsidP="004F72A1">
      <w:pPr>
        <w:pStyle w:val="Bezmezer"/>
        <w:rPr>
          <w:rFonts w:ascii="Times New Roman" w:hAnsi="Times New Roman" w:cs="Times New Roman"/>
          <w:b/>
          <w:i/>
          <w:color w:val="0000CC"/>
          <w:sz w:val="44"/>
          <w:szCs w:val="44"/>
        </w:rPr>
      </w:pPr>
      <w:r w:rsidRPr="004F72A1">
        <w:rPr>
          <w:rFonts w:ascii="Times New Roman" w:hAnsi="Times New Roman" w:cs="Times New Roman"/>
          <w:b/>
          <w:i/>
          <w:color w:val="0000CC"/>
          <w:sz w:val="44"/>
          <w:szCs w:val="44"/>
        </w:rPr>
        <w:t>Zápis</w:t>
      </w:r>
      <w:r w:rsidR="009A0E5B" w:rsidRPr="004F72A1"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 detí</w:t>
      </w:r>
      <w:r w:rsidRPr="004F72A1"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 do prvého ročníka</w:t>
      </w:r>
      <w:r w:rsidR="009A0E5B" w:rsidRPr="004F72A1"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 pre školský rok 2016/2017</w:t>
      </w:r>
      <w:r w:rsidRPr="004F72A1"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 </w:t>
      </w:r>
    </w:p>
    <w:p w:rsidR="009A0E5B" w:rsidRPr="004F72A1" w:rsidRDefault="00FC7D92" w:rsidP="009A0E5B">
      <w:pPr>
        <w:pStyle w:val="Bezmezer"/>
        <w:jc w:val="center"/>
        <w:rPr>
          <w:rFonts w:ascii="Times New Roman" w:hAnsi="Times New Roman" w:cs="Times New Roman"/>
          <w:b/>
          <w:color w:val="0000CC"/>
          <w:sz w:val="40"/>
          <w:szCs w:val="40"/>
        </w:rPr>
      </w:pPr>
      <w:r w:rsidRPr="004F72A1">
        <w:rPr>
          <w:rFonts w:ascii="Times New Roman" w:hAnsi="Times New Roman" w:cs="Times New Roman"/>
          <w:b/>
          <w:noProof/>
          <w:color w:val="0000CC"/>
          <w:sz w:val="40"/>
          <w:szCs w:val="40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4403090</wp:posOffset>
            </wp:positionH>
            <wp:positionV relativeFrom="paragraph">
              <wp:posOffset>214630</wp:posOffset>
            </wp:positionV>
            <wp:extent cx="2009775" cy="1743075"/>
            <wp:effectExtent l="19050" t="0" r="9525" b="0"/>
            <wp:wrapNone/>
            <wp:docPr id="2" name="Obrázok 2" descr="http://zsstaskov.edupage.org/files/prvac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sstaskov.edupage.org/files/prvaci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0E5B" w:rsidRPr="004F72A1">
        <w:rPr>
          <w:rFonts w:ascii="Times New Roman" w:hAnsi="Times New Roman" w:cs="Times New Roman"/>
          <w:b/>
          <w:color w:val="0000CC"/>
          <w:sz w:val="40"/>
          <w:szCs w:val="40"/>
        </w:rPr>
        <w:t>Základná škola, Holubyho 15, Piešťany</w:t>
      </w:r>
    </w:p>
    <w:p w:rsidR="009A0E5B" w:rsidRPr="004F72A1" w:rsidRDefault="00FC7D92" w:rsidP="00490CB1">
      <w:pPr>
        <w:pStyle w:val="Bezmezer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4F72A1">
        <w:rPr>
          <w:rFonts w:ascii="Times New Roman" w:hAnsi="Times New Roman" w:cs="Times New Roman"/>
          <w:noProof/>
          <w:color w:val="0000CC"/>
          <w:sz w:val="28"/>
          <w:szCs w:val="28"/>
          <w:lang w:eastAsia="sk-SK"/>
        </w:rPr>
        <w:drawing>
          <wp:inline distT="0" distB="0" distL="0" distR="0">
            <wp:extent cx="1476375" cy="1490849"/>
            <wp:effectExtent l="19050" t="0" r="9525" b="0"/>
            <wp:docPr id="14" name="obrázek 1" descr="D:\praca_riaditeľ_všetko_2014_2015_2016\logo_baner_školy_12_13_14_15\logo_škola_11_12\LOGO_bie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aca_riaditeľ_všetko_2014_2015_2016\logo_baner_školy_12_13_14_15\logo_škola_11_12\LOGO_biel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9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CB1" w:rsidRPr="004F72A1" w:rsidRDefault="00490CB1" w:rsidP="00490CB1">
      <w:pPr>
        <w:pStyle w:val="Bezmezer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DD1436" w:rsidRPr="004F72A1" w:rsidRDefault="00490CB1" w:rsidP="00490CB1">
      <w:pPr>
        <w:pStyle w:val="Bezmezer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4F72A1">
        <w:rPr>
          <w:rFonts w:ascii="Times New Roman" w:hAnsi="Times New Roman" w:cs="Times New Roman"/>
          <w:sz w:val="36"/>
          <w:szCs w:val="36"/>
        </w:rPr>
        <w:t>Zápis prváčikov</w:t>
      </w:r>
      <w:r w:rsidR="009A0E5B" w:rsidRPr="004F72A1">
        <w:rPr>
          <w:rFonts w:ascii="Times New Roman" w:hAnsi="Times New Roman" w:cs="Times New Roman"/>
          <w:sz w:val="36"/>
          <w:szCs w:val="36"/>
        </w:rPr>
        <w:t xml:space="preserve"> pre </w:t>
      </w:r>
      <w:r w:rsidRPr="004F72A1">
        <w:rPr>
          <w:rFonts w:ascii="Times New Roman" w:hAnsi="Times New Roman" w:cs="Times New Roman"/>
          <w:sz w:val="36"/>
          <w:szCs w:val="36"/>
        </w:rPr>
        <w:t xml:space="preserve"> </w:t>
      </w:r>
      <w:r w:rsidR="009A0E5B" w:rsidRPr="004F72A1">
        <w:rPr>
          <w:rFonts w:ascii="Times New Roman" w:hAnsi="Times New Roman" w:cs="Times New Roman"/>
          <w:sz w:val="36"/>
          <w:szCs w:val="36"/>
        </w:rPr>
        <w:t>2016 / 2017</w:t>
      </w:r>
      <w:r w:rsidR="00DD1436" w:rsidRPr="004F72A1">
        <w:rPr>
          <w:rFonts w:ascii="Times New Roman" w:hAnsi="Times New Roman" w:cs="Times New Roman"/>
          <w:sz w:val="36"/>
          <w:szCs w:val="36"/>
        </w:rPr>
        <w:t xml:space="preserve"> sa na Základnej škole, Holubyho 15</w:t>
      </w:r>
      <w:r w:rsidR="00FC7D92" w:rsidRPr="004F72A1">
        <w:rPr>
          <w:rFonts w:ascii="Times New Roman" w:hAnsi="Times New Roman" w:cs="Times New Roman"/>
          <w:sz w:val="36"/>
          <w:szCs w:val="36"/>
        </w:rPr>
        <w:t>,</w:t>
      </w:r>
    </w:p>
    <w:p w:rsidR="00490CB1" w:rsidRPr="004F72A1" w:rsidRDefault="00DD1436" w:rsidP="00490CB1">
      <w:pPr>
        <w:pStyle w:val="Bezmezer"/>
        <w:jc w:val="both"/>
        <w:rPr>
          <w:rFonts w:ascii="Times New Roman" w:hAnsi="Times New Roman" w:cs="Times New Roman"/>
          <w:sz w:val="36"/>
          <w:szCs w:val="36"/>
        </w:rPr>
      </w:pPr>
      <w:r w:rsidRPr="004F72A1">
        <w:rPr>
          <w:rFonts w:ascii="Times New Roman" w:hAnsi="Times New Roman" w:cs="Times New Roman"/>
          <w:sz w:val="36"/>
          <w:szCs w:val="36"/>
        </w:rPr>
        <w:t>Piešťany</w:t>
      </w:r>
      <w:r w:rsidR="00FC7D92" w:rsidRPr="004F72A1">
        <w:rPr>
          <w:rFonts w:ascii="Times New Roman" w:hAnsi="Times New Roman" w:cs="Times New Roman"/>
          <w:sz w:val="36"/>
          <w:szCs w:val="36"/>
        </w:rPr>
        <w:t xml:space="preserve"> uskutoční</w:t>
      </w:r>
      <w:r w:rsidRPr="004F72A1">
        <w:rPr>
          <w:rFonts w:ascii="Times New Roman" w:hAnsi="Times New Roman" w:cs="Times New Roman"/>
          <w:sz w:val="36"/>
          <w:szCs w:val="36"/>
        </w:rPr>
        <w:t xml:space="preserve"> v budove I. stupňa</w:t>
      </w:r>
      <w:r w:rsidR="009A0E5B" w:rsidRPr="004F72A1">
        <w:rPr>
          <w:rFonts w:ascii="Times New Roman" w:hAnsi="Times New Roman" w:cs="Times New Roman"/>
          <w:sz w:val="36"/>
          <w:szCs w:val="36"/>
        </w:rPr>
        <w:t xml:space="preserve"> </w:t>
      </w:r>
      <w:r w:rsidRPr="004F72A1">
        <w:rPr>
          <w:rFonts w:ascii="Times New Roman" w:hAnsi="Times New Roman" w:cs="Times New Roman"/>
          <w:sz w:val="36"/>
          <w:szCs w:val="36"/>
        </w:rPr>
        <w:t>a to v dňoch:</w:t>
      </w:r>
      <w:r w:rsidR="00490CB1" w:rsidRPr="004F72A1"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="009A0E5B" w:rsidRPr="004F72A1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</w:p>
    <w:p w:rsidR="009A0E5B" w:rsidRPr="004F72A1" w:rsidRDefault="004F72A1" w:rsidP="00FC7D92">
      <w:pPr>
        <w:pStyle w:val="Bezmezer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  <w:r w:rsidRPr="004F72A1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 xml:space="preserve">v piatok </w:t>
      </w:r>
      <w:r w:rsidR="00490CB1" w:rsidRPr="004F72A1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1.</w:t>
      </w:r>
      <w:r w:rsidR="009A0E5B" w:rsidRPr="004F72A1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apríla 2016 od 14,00</w:t>
      </w:r>
      <w:r w:rsidR="00DD1436" w:rsidRPr="004F72A1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hod. do 18,00 hod.</w:t>
      </w:r>
    </w:p>
    <w:p w:rsidR="00FC7D92" w:rsidRPr="004F72A1" w:rsidRDefault="00490CB1" w:rsidP="00FC7D92">
      <w:pPr>
        <w:pStyle w:val="Bezmezer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  <w:r w:rsidRPr="004F72A1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a</w:t>
      </w:r>
      <w:r w:rsidR="004F72A1" w:rsidRPr="004F72A1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 v sobotu</w:t>
      </w:r>
      <w:r w:rsidRPr="004F72A1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 2. apríla 2016</w:t>
      </w:r>
      <w:r w:rsidR="00DD1436" w:rsidRPr="004F72A1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 xml:space="preserve"> od 8,00 hod. do 1</w:t>
      </w:r>
      <w:r w:rsidR="007073DD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2</w:t>
      </w:r>
      <w:r w:rsidR="00DD1436" w:rsidRPr="004F72A1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,00 hod.</w:t>
      </w:r>
    </w:p>
    <w:p w:rsidR="00490CB1" w:rsidRPr="004F72A1" w:rsidRDefault="00490CB1" w:rsidP="00FC7D92">
      <w:pPr>
        <w:pStyle w:val="Bezmez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Na zápise sa okrem vekových kritérií ( deti narodené do 1 . 9. 2010 ) posudzuje tzv.    </w:t>
      </w:r>
    </w:p>
    <w:p w:rsidR="00490CB1" w:rsidRPr="004F72A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školská zrelosť, teda pripravenosť dieťaťa na vstup do školy po stránke fyzickej,   </w:t>
      </w:r>
    </w:p>
    <w:p w:rsidR="00490CB1" w:rsidRPr="004F72A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>intelektovej, sociálnej, motorickej.</w:t>
      </w:r>
    </w:p>
    <w:p w:rsidR="00490CB1" w:rsidRPr="004F72A1" w:rsidRDefault="00490CB1" w:rsidP="00490CB1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4F72A1">
        <w:rPr>
          <w:rFonts w:ascii="Times New Roman" w:hAnsi="Times New Roman" w:cs="Times New Roman"/>
          <w:b/>
          <w:sz w:val="28"/>
          <w:szCs w:val="28"/>
        </w:rPr>
        <w:t>Čo by mal teda budúci prváčik vedieť?</w:t>
      </w:r>
    </w:p>
    <w:p w:rsidR="00490CB1" w:rsidRPr="004F72A1" w:rsidRDefault="00FC7D92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 </w:t>
      </w:r>
      <w:r w:rsidR="00490CB1" w:rsidRPr="004F72A1">
        <w:rPr>
          <w:rFonts w:ascii="Times New Roman" w:hAnsi="Times New Roman" w:cs="Times New Roman"/>
          <w:sz w:val="28"/>
          <w:szCs w:val="28"/>
        </w:rPr>
        <w:t>- nakresliť postavu s čo najväčším množstvom detailov</w:t>
      </w:r>
    </w:p>
    <w:p w:rsidR="00490CB1" w:rsidRPr="004F72A1" w:rsidRDefault="00FC7D92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 </w:t>
      </w:r>
      <w:r w:rsidR="00490CB1" w:rsidRPr="004F72A1">
        <w:rPr>
          <w:rFonts w:ascii="Times New Roman" w:hAnsi="Times New Roman" w:cs="Times New Roman"/>
          <w:sz w:val="28"/>
          <w:szCs w:val="28"/>
        </w:rPr>
        <w:t>- poznať  základné farby, geometrické tvary, počítať do 5, napodobniť písané písmo</w:t>
      </w:r>
    </w:p>
    <w:p w:rsidR="00490CB1" w:rsidRPr="004F72A1" w:rsidRDefault="00FC7D92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 </w:t>
      </w:r>
      <w:r w:rsidR="00490CB1" w:rsidRPr="004F72A1">
        <w:rPr>
          <w:rFonts w:ascii="Times New Roman" w:hAnsi="Times New Roman" w:cs="Times New Roman"/>
          <w:sz w:val="28"/>
          <w:szCs w:val="28"/>
        </w:rPr>
        <w:t>- orientovať sa v čase a priestore, spolupracovať, rešpektovať dospelých</w:t>
      </w:r>
    </w:p>
    <w:p w:rsidR="00490CB1" w:rsidRPr="004F72A1" w:rsidRDefault="00FC7D92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 </w:t>
      </w:r>
      <w:r w:rsidR="00490CB1" w:rsidRPr="004F72A1">
        <w:rPr>
          <w:rFonts w:ascii="Times New Roman" w:hAnsi="Times New Roman" w:cs="Times New Roman"/>
          <w:sz w:val="28"/>
          <w:szCs w:val="28"/>
        </w:rPr>
        <w:t>- sústrediť sa a vydržať pri činnosti 20 min.</w:t>
      </w:r>
    </w:p>
    <w:p w:rsidR="00490CB1" w:rsidRPr="004F72A1" w:rsidRDefault="00FC7D92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 </w:t>
      </w:r>
      <w:r w:rsidR="00490CB1" w:rsidRPr="004F72A1">
        <w:rPr>
          <w:rFonts w:ascii="Times New Roman" w:hAnsi="Times New Roman" w:cs="Times New Roman"/>
          <w:sz w:val="28"/>
          <w:szCs w:val="28"/>
        </w:rPr>
        <w:t>- hygienické návyky, slušné správanie ( pozdrav, poďakovať, poprosiť )</w:t>
      </w:r>
    </w:p>
    <w:p w:rsidR="00490CB1" w:rsidRPr="004F72A1" w:rsidRDefault="00FC7D92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 </w:t>
      </w:r>
      <w:r w:rsidR="00490CB1" w:rsidRPr="004F72A1">
        <w:rPr>
          <w:rFonts w:ascii="Times New Roman" w:hAnsi="Times New Roman" w:cs="Times New Roman"/>
          <w:sz w:val="28"/>
          <w:szCs w:val="28"/>
        </w:rPr>
        <w:t>- správny úchop ceruzky, používanie nožníc, zapnutie gombíkov, zaviazanie šnúrok</w:t>
      </w:r>
    </w:p>
    <w:p w:rsidR="00490CB1" w:rsidRPr="004F72A1" w:rsidRDefault="00FC7D92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 </w:t>
      </w:r>
      <w:r w:rsidR="00490CB1" w:rsidRPr="004F72A1">
        <w:rPr>
          <w:rFonts w:ascii="Times New Roman" w:hAnsi="Times New Roman" w:cs="Times New Roman"/>
          <w:sz w:val="28"/>
          <w:szCs w:val="28"/>
        </w:rPr>
        <w:t>- výslovnosť hlások</w:t>
      </w:r>
    </w:p>
    <w:p w:rsidR="00490CB1" w:rsidRPr="004F72A1" w:rsidRDefault="00FC7D92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 </w:t>
      </w:r>
      <w:r w:rsidR="00490CB1" w:rsidRPr="004F72A1">
        <w:rPr>
          <w:rFonts w:ascii="Times New Roman" w:hAnsi="Times New Roman" w:cs="Times New Roman"/>
          <w:sz w:val="28"/>
          <w:szCs w:val="28"/>
        </w:rPr>
        <w:t>- sociálna zrelosť</w:t>
      </w:r>
    </w:p>
    <w:p w:rsidR="00490CB1" w:rsidRPr="004F72A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Dieťa prejaví svoje schopnosti na zápise rozhovorom s p. učiteľkou hravou formou.   </w:t>
      </w:r>
    </w:p>
    <w:p w:rsidR="00490CB1" w:rsidRPr="004F72A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Nejde o žiadne skúšanie. </w:t>
      </w:r>
    </w:p>
    <w:p w:rsidR="00490CB1" w:rsidRPr="004F72A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>Naopak, bude ich čakať malé prekvapenie.</w:t>
      </w:r>
    </w:p>
    <w:p w:rsidR="00490CB1" w:rsidRPr="004F72A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4323715</wp:posOffset>
            </wp:positionH>
            <wp:positionV relativeFrom="paragraph">
              <wp:posOffset>197485</wp:posOffset>
            </wp:positionV>
            <wp:extent cx="2082800" cy="2644140"/>
            <wp:effectExtent l="0" t="0" r="0" b="3810"/>
            <wp:wrapNone/>
            <wp:docPr id="3" name="Obrázok 3" descr="https://zsbervv.edupage.org/files/so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sbervv.edupage.org/files/sov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72A1">
        <w:rPr>
          <w:rFonts w:ascii="Times New Roman" w:hAnsi="Times New Roman" w:cs="Times New Roman"/>
          <w:sz w:val="28"/>
          <w:szCs w:val="28"/>
        </w:rPr>
        <w:t xml:space="preserve"> Pri zápise sa rodičia preukážu občianskym preukazom a rodným listom dieťaťa. </w:t>
      </w:r>
    </w:p>
    <w:p w:rsidR="00490CB1" w:rsidRPr="004F72A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F72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0CB1" w:rsidRPr="004F72A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4F72A1" w:rsidRDefault="00490CB1" w:rsidP="00490CB1">
      <w:pPr>
        <w:pStyle w:val="Bezmez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F72A1">
        <w:rPr>
          <w:rFonts w:ascii="Times New Roman" w:hAnsi="Times New Roman" w:cs="Times New Roman"/>
          <w:b/>
          <w:sz w:val="36"/>
          <w:szCs w:val="36"/>
          <w:u w:val="single"/>
        </w:rPr>
        <w:t xml:space="preserve">Milí budúci prváčikovia a ich rodičia, </w:t>
      </w:r>
    </w:p>
    <w:p w:rsidR="00490CB1" w:rsidRPr="004F72A1" w:rsidRDefault="00490CB1" w:rsidP="00490CB1">
      <w:pPr>
        <w:pStyle w:val="Bezmez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F72A1">
        <w:rPr>
          <w:rFonts w:ascii="Times New Roman" w:hAnsi="Times New Roman" w:cs="Times New Roman"/>
          <w:b/>
          <w:sz w:val="36"/>
          <w:szCs w:val="36"/>
          <w:u w:val="single"/>
        </w:rPr>
        <w:t>tešíme sa na Vás.</w:t>
      </w:r>
    </w:p>
    <w:p w:rsidR="00490CB1" w:rsidRPr="004F72A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490CB1" w:rsidRPr="004F72A1" w:rsidRDefault="00490CB1" w:rsidP="00490CB1">
      <w:pPr>
        <w:rPr>
          <w:rFonts w:ascii="Times New Roman" w:hAnsi="Times New Roman" w:cs="Times New Roman"/>
        </w:rPr>
      </w:pPr>
    </w:p>
    <w:p w:rsidR="00490CB1" w:rsidRPr="004F72A1" w:rsidRDefault="00490CB1" w:rsidP="00490CB1">
      <w:pPr>
        <w:rPr>
          <w:rFonts w:ascii="Times New Roman" w:hAnsi="Times New Roman" w:cs="Times New Roman"/>
        </w:rPr>
      </w:pPr>
    </w:p>
    <w:p w:rsidR="00490CB1" w:rsidRPr="004F72A1" w:rsidRDefault="00490CB1" w:rsidP="00490CB1">
      <w:pPr>
        <w:rPr>
          <w:rFonts w:ascii="Times New Roman" w:hAnsi="Times New Roman" w:cs="Times New Roman"/>
        </w:rPr>
      </w:pPr>
    </w:p>
    <w:p w:rsidR="00316FC9" w:rsidRDefault="00316FC9"/>
    <w:p w:rsidR="00490CB1" w:rsidRDefault="00490CB1"/>
    <w:p w:rsidR="00DD1436" w:rsidRDefault="00DD1436" w:rsidP="00490CB1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490CB1" w:rsidRPr="00DD1436" w:rsidRDefault="00490CB1" w:rsidP="00490CB1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DD1436">
        <w:rPr>
          <w:rFonts w:ascii="Times New Roman" w:hAnsi="Times New Roman" w:cs="Times New Roman"/>
          <w:b/>
          <w:i/>
          <w:sz w:val="72"/>
          <w:szCs w:val="72"/>
        </w:rPr>
        <w:t xml:space="preserve">Čo ponúkame našim žiakom... </w:t>
      </w:r>
    </w:p>
    <w:p w:rsidR="00490CB1" w:rsidRPr="00087CF3" w:rsidRDefault="00490CB1" w:rsidP="00490CB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4085681</wp:posOffset>
            </wp:positionH>
            <wp:positionV relativeFrom="paragraph">
              <wp:posOffset>5715</wp:posOffset>
            </wp:positionV>
            <wp:extent cx="2209800" cy="1730829"/>
            <wp:effectExtent l="0" t="0" r="0" b="3175"/>
            <wp:wrapNone/>
            <wp:docPr id="5" name="Obrázok 5" descr="http://www.cielene.sk/wp-content/uploads/2014/08/pomoc-s-matematikou-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ielene.sk/wp-content/uploads/2014/08/pomoc-s-matematikou-z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3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087CF3">
        <w:rPr>
          <w:rFonts w:ascii="Times New Roman" w:hAnsi="Times New Roman" w:cs="Times New Roman"/>
          <w:b/>
          <w:i/>
          <w:color w:val="FF0000"/>
          <w:sz w:val="32"/>
          <w:szCs w:val="32"/>
        </w:rPr>
        <w:t>Prečo zapísať dieťa na našu školu?</w:t>
      </w:r>
    </w:p>
    <w:p w:rsidR="00490CB1" w:rsidRDefault="00DD1436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Výborné pani učiteľky, Anglický jazyk od I. ročníka, </w:t>
      </w:r>
    </w:p>
    <w:p w:rsidR="00DD1436" w:rsidRDefault="00DD1436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vyučovanie v špeciálnych učebniach a v 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087CF3">
        <w:rPr>
          <w:rFonts w:ascii="Times New Roman" w:hAnsi="Times New Roman" w:cs="Times New Roman"/>
          <w:sz w:val="28"/>
          <w:szCs w:val="28"/>
        </w:rPr>
        <w:t>Zaujímavé akcie pre žiakov 1.stupňa</w:t>
      </w:r>
    </w:p>
    <w:p w:rsidR="00490CB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087CF3">
        <w:rPr>
          <w:rFonts w:ascii="Times New Roman" w:hAnsi="Times New Roman" w:cs="Times New Roman"/>
          <w:sz w:val="28"/>
          <w:szCs w:val="28"/>
        </w:rPr>
        <w:t xml:space="preserve">Každoročne sa žiaci majú možnosť zúčastniť  pekného </w:t>
      </w:r>
    </w:p>
    <w:p w:rsidR="00490CB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087CF3">
        <w:rPr>
          <w:rFonts w:ascii="Times New Roman" w:hAnsi="Times New Roman" w:cs="Times New Roman"/>
          <w:sz w:val="28"/>
          <w:szCs w:val="28"/>
        </w:rPr>
        <w:t xml:space="preserve">podujatia </w:t>
      </w:r>
      <w:r w:rsidRPr="00715DE3">
        <w:rPr>
          <w:rFonts w:ascii="Times New Roman" w:hAnsi="Times New Roman" w:cs="Times New Roman"/>
          <w:b/>
          <w:i/>
          <w:sz w:val="28"/>
          <w:szCs w:val="28"/>
        </w:rPr>
        <w:t>Andersenova noc</w:t>
      </w:r>
      <w:r w:rsidRPr="00087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087CF3">
        <w:rPr>
          <w:rFonts w:ascii="Times New Roman" w:hAnsi="Times New Roman" w:cs="Times New Roman"/>
          <w:sz w:val="28"/>
          <w:szCs w:val="28"/>
        </w:rPr>
        <w:t>( pobyt v škole cez noc s mnohými  rozprávkovými aktivitami )</w:t>
      </w:r>
    </w:p>
    <w:p w:rsidR="00490CB1" w:rsidRPr="00715DE3" w:rsidRDefault="00490CB1" w:rsidP="00490CB1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  <w:r w:rsidRPr="00715DE3">
        <w:rPr>
          <w:rFonts w:ascii="Times New Roman" w:hAnsi="Times New Roman" w:cs="Times New Roman"/>
          <w:b/>
          <w:i/>
          <w:sz w:val="28"/>
          <w:szCs w:val="28"/>
        </w:rPr>
        <w:t>Škola v prírode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087CF3">
        <w:rPr>
          <w:rFonts w:ascii="Times New Roman" w:hAnsi="Times New Roman" w:cs="Times New Roman"/>
          <w:sz w:val="28"/>
          <w:szCs w:val="28"/>
        </w:rPr>
        <w:t xml:space="preserve">Návšteva </w:t>
      </w:r>
      <w:r w:rsidRPr="00715DE3">
        <w:rPr>
          <w:rFonts w:ascii="Times New Roman" w:hAnsi="Times New Roman" w:cs="Times New Roman"/>
          <w:b/>
          <w:i/>
          <w:sz w:val="28"/>
          <w:szCs w:val="28"/>
        </w:rPr>
        <w:t>kultúrnych podujatí</w:t>
      </w:r>
      <w:r w:rsidRPr="00087CF3">
        <w:rPr>
          <w:rFonts w:ascii="Times New Roman" w:hAnsi="Times New Roman" w:cs="Times New Roman"/>
          <w:sz w:val="28"/>
          <w:szCs w:val="28"/>
        </w:rPr>
        <w:t xml:space="preserve"> nielen v Piešťanoch, ale aj divadlo v Bratislave, v Nitre a pod.</w:t>
      </w:r>
    </w:p>
    <w:p w:rsidR="00490CB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715DE3">
        <w:rPr>
          <w:rFonts w:ascii="Times New Roman" w:hAnsi="Times New Roman" w:cs="Times New Roman"/>
          <w:b/>
          <w:i/>
          <w:sz w:val="28"/>
          <w:szCs w:val="28"/>
        </w:rPr>
        <w:t>Exkurzie</w:t>
      </w:r>
      <w:r w:rsidRPr="00087CF3">
        <w:rPr>
          <w:rFonts w:ascii="Times New Roman" w:hAnsi="Times New Roman" w:cs="Times New Roman"/>
          <w:sz w:val="28"/>
          <w:szCs w:val="28"/>
        </w:rPr>
        <w:t xml:space="preserve"> na zaujímavé miesta, ktoré súvisia s učivom. </w:t>
      </w:r>
    </w:p>
    <w:p w:rsidR="00490CB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3411129</wp:posOffset>
            </wp:positionH>
            <wp:positionV relativeFrom="paragraph">
              <wp:posOffset>159022</wp:posOffset>
            </wp:positionV>
            <wp:extent cx="2460172" cy="1608590"/>
            <wp:effectExtent l="0" t="0" r="0" b="0"/>
            <wp:wrapNone/>
            <wp:docPr id="6" name="Obrázok 6" descr="http://sosna.websnadno.cz/plav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sna.websnadno.cz/plava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00" cy="161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7CF3">
        <w:rPr>
          <w:rFonts w:ascii="Times New Roman" w:hAnsi="Times New Roman" w:cs="Times New Roman"/>
          <w:sz w:val="28"/>
          <w:szCs w:val="28"/>
        </w:rPr>
        <w:t>( Planetárium Hlohovec,  Prírodovedno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CF3">
        <w:rPr>
          <w:rFonts w:ascii="Times New Roman" w:hAnsi="Times New Roman" w:cs="Times New Roman"/>
          <w:sz w:val="28"/>
          <w:szCs w:val="28"/>
        </w:rPr>
        <w:t>- vlastivedné múzeum, okolie Piešťan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CF3">
        <w:rPr>
          <w:rFonts w:ascii="Times New Roman" w:hAnsi="Times New Roman" w:cs="Times New Roman"/>
          <w:sz w:val="28"/>
          <w:szCs w:val="28"/>
        </w:rPr>
        <w:t>- zrúcaniny hradov.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AE59AF">
        <w:rPr>
          <w:rFonts w:ascii="Times New Roman" w:hAnsi="Times New Roman" w:cs="Times New Roman"/>
          <w:b/>
          <w:i/>
          <w:sz w:val="28"/>
          <w:szCs w:val="28"/>
        </w:rPr>
        <w:t>Plavecký výcvik</w:t>
      </w:r>
      <w:r>
        <w:rPr>
          <w:rFonts w:ascii="Times New Roman" w:hAnsi="Times New Roman" w:cs="Times New Roman"/>
          <w:sz w:val="28"/>
          <w:szCs w:val="28"/>
        </w:rPr>
        <w:t xml:space="preserve"> v 2. a 3. ročníku </w:t>
      </w:r>
    </w:p>
    <w:p w:rsidR="00490CB1" w:rsidRPr="00AE59AF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Korčuľovanie </w:t>
      </w:r>
      <w:r>
        <w:rPr>
          <w:rFonts w:ascii="Times New Roman" w:hAnsi="Times New Roman" w:cs="Times New Roman"/>
          <w:sz w:val="28"/>
          <w:szCs w:val="28"/>
        </w:rPr>
        <w:t xml:space="preserve">v rámci TV vo všetkých ročníkoch </w:t>
      </w:r>
    </w:p>
    <w:p w:rsidR="00490CB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715DE3">
        <w:rPr>
          <w:rFonts w:ascii="Times New Roman" w:hAnsi="Times New Roman" w:cs="Times New Roman"/>
          <w:b/>
          <w:i/>
          <w:sz w:val="28"/>
          <w:szCs w:val="28"/>
        </w:rPr>
        <w:t>Krúžková činnosť</w:t>
      </w:r>
      <w:r w:rsidRPr="00087CF3">
        <w:rPr>
          <w:rFonts w:ascii="Times New Roman" w:hAnsi="Times New Roman" w:cs="Times New Roman"/>
          <w:sz w:val="28"/>
          <w:szCs w:val="28"/>
        </w:rPr>
        <w:t>- pestrá športová, rekreačná,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087CF3">
        <w:rPr>
          <w:rFonts w:ascii="Times New Roman" w:hAnsi="Times New Roman" w:cs="Times New Roman"/>
          <w:sz w:val="28"/>
          <w:szCs w:val="28"/>
        </w:rPr>
        <w:t>pohybová činnosť</w:t>
      </w:r>
    </w:p>
    <w:p w:rsidR="00490CB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087CF3">
        <w:rPr>
          <w:rFonts w:ascii="Times New Roman" w:hAnsi="Times New Roman" w:cs="Times New Roman"/>
          <w:sz w:val="28"/>
          <w:szCs w:val="28"/>
        </w:rPr>
        <w:t xml:space="preserve">Bohatá činnosť </w:t>
      </w:r>
      <w:r w:rsidRPr="00715DE3">
        <w:rPr>
          <w:rFonts w:ascii="Times New Roman" w:hAnsi="Times New Roman" w:cs="Times New Roman"/>
          <w:b/>
          <w:i/>
          <w:sz w:val="28"/>
          <w:szCs w:val="28"/>
        </w:rPr>
        <w:t>Školského klubu detí</w:t>
      </w:r>
      <w:r w:rsidRPr="00087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087CF3">
        <w:rPr>
          <w:rFonts w:ascii="Times New Roman" w:hAnsi="Times New Roman" w:cs="Times New Roman"/>
          <w:sz w:val="28"/>
          <w:szCs w:val="28"/>
        </w:rPr>
        <w:t>Z nej vyberáme to najzaujímavejšie: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087CF3">
        <w:rPr>
          <w:rFonts w:ascii="Times New Roman" w:hAnsi="Times New Roman" w:cs="Times New Roman"/>
          <w:sz w:val="28"/>
          <w:szCs w:val="28"/>
        </w:rPr>
        <w:t>Boj proti obezite: Behá celá škola, Jesenná olympiáda, futbal, vybíjaná, basketbal, zdravá výživa, čajové popoludnia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715DE3">
        <w:rPr>
          <w:rFonts w:ascii="Times New Roman" w:hAnsi="Times New Roman" w:cs="Times New Roman"/>
          <w:b/>
          <w:i/>
          <w:sz w:val="28"/>
          <w:szCs w:val="28"/>
        </w:rPr>
        <w:t>Dopravná výchova:</w:t>
      </w:r>
      <w:r w:rsidRPr="00087CF3">
        <w:rPr>
          <w:rFonts w:ascii="Times New Roman" w:hAnsi="Times New Roman" w:cs="Times New Roman"/>
          <w:sz w:val="28"/>
          <w:szCs w:val="28"/>
        </w:rPr>
        <w:t xml:space="preserve"> Dopravné pexeso, kvízy, čítanie dopravných rozprávok, využívanie dopravnej triedy s autíčkami a kolobežkami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AE59AF">
        <w:rPr>
          <w:rFonts w:ascii="Times New Roman" w:hAnsi="Times New Roman" w:cs="Times New Roman"/>
          <w:b/>
          <w:i/>
          <w:sz w:val="28"/>
          <w:szCs w:val="28"/>
        </w:rPr>
        <w:t>Environment:</w:t>
      </w:r>
      <w:r w:rsidRPr="00AE5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CF3">
        <w:rPr>
          <w:rFonts w:ascii="Times New Roman" w:hAnsi="Times New Roman" w:cs="Times New Roman"/>
          <w:sz w:val="28"/>
          <w:szCs w:val="28"/>
        </w:rPr>
        <w:t>zber batérií, využitie odpadového materiálu, šetrenie vodou, el. energiou, čistenie šk. areálu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AE59AF">
        <w:rPr>
          <w:rFonts w:ascii="Times New Roman" w:hAnsi="Times New Roman" w:cs="Times New Roman"/>
          <w:b/>
          <w:i/>
          <w:sz w:val="28"/>
          <w:szCs w:val="28"/>
        </w:rPr>
        <w:t>Čitateľská gramotnosť:</w:t>
      </w:r>
      <w:r w:rsidRPr="00087CF3">
        <w:rPr>
          <w:rFonts w:ascii="Times New Roman" w:hAnsi="Times New Roman" w:cs="Times New Roman"/>
          <w:sz w:val="28"/>
          <w:szCs w:val="28"/>
        </w:rPr>
        <w:t xml:space="preserve"> Burza kníh, besedy so spisovateľmi, čítanie s porozumením, dramatizácie rozprávok, časopis ŠKD, spolupráca s Mestskou knižnicou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AE59AF">
        <w:rPr>
          <w:rFonts w:ascii="Times New Roman" w:hAnsi="Times New Roman" w:cs="Times New Roman"/>
          <w:b/>
          <w:i/>
          <w:sz w:val="28"/>
          <w:szCs w:val="28"/>
        </w:rPr>
        <w:t>Projektové aktivity</w:t>
      </w:r>
      <w:r w:rsidRPr="00087CF3">
        <w:rPr>
          <w:rFonts w:ascii="Times New Roman" w:hAnsi="Times New Roman" w:cs="Times New Roman"/>
          <w:sz w:val="28"/>
          <w:szCs w:val="28"/>
        </w:rPr>
        <w:t xml:space="preserve"> v oddeleniach, napr: vitamínový týždeň, športový týždeň, bez igelitky a veľa ďalších každodenných činností.</w:t>
      </w:r>
    </w:p>
    <w:p w:rsidR="00490CB1" w:rsidRPr="00AE59AF" w:rsidRDefault="00490CB1" w:rsidP="00490CB1">
      <w:pPr>
        <w:pStyle w:val="Bezmez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83820</wp:posOffset>
            </wp:positionV>
            <wp:extent cx="1382395" cy="1382395"/>
            <wp:effectExtent l="0" t="0" r="0" b="0"/>
            <wp:wrapNone/>
            <wp:docPr id="7" name="Obrázok 7" descr="http://zsskacany.edupage.org/global/pics/iconspro/smily/smile_wink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sskacany.edupage.org/global/pics/iconspro/smily/smile_wink_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59AF">
        <w:rPr>
          <w:rFonts w:ascii="Times New Roman" w:hAnsi="Times New Roman" w:cs="Times New Roman"/>
          <w:b/>
          <w:i/>
          <w:color w:val="FF0000"/>
          <w:sz w:val="28"/>
          <w:szCs w:val="28"/>
        </w:rPr>
        <w:t>Účasť žiakov na súťažiach:</w:t>
      </w:r>
    </w:p>
    <w:p w:rsidR="00490CB1" w:rsidRDefault="00490CB1" w:rsidP="00490CB1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Pr="00AE59AF">
        <w:rPr>
          <w:rFonts w:ascii="Times New Roman" w:hAnsi="Times New Roman" w:cs="Times New Roman"/>
          <w:b/>
          <w:i/>
          <w:sz w:val="28"/>
          <w:szCs w:val="28"/>
        </w:rPr>
        <w:t xml:space="preserve">Kinderiáda </w:t>
      </w:r>
      <w:r w:rsidRPr="00087CF3">
        <w:rPr>
          <w:rFonts w:ascii="Times New Roman" w:hAnsi="Times New Roman" w:cs="Times New Roman"/>
          <w:sz w:val="28"/>
          <w:szCs w:val="28"/>
        </w:rPr>
        <w:t xml:space="preserve">– škola zvíťazila, </w:t>
      </w:r>
    </w:p>
    <w:p w:rsidR="00490CB1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</w:t>
      </w:r>
      <w:r w:rsidRPr="00AE59AF">
        <w:rPr>
          <w:rFonts w:ascii="Times New Roman" w:hAnsi="Times New Roman" w:cs="Times New Roman"/>
          <w:b/>
          <w:i/>
          <w:sz w:val="28"/>
          <w:szCs w:val="28"/>
        </w:rPr>
        <w:t>vo vybíjanej</w:t>
      </w:r>
      <w:r w:rsidRPr="00087CF3">
        <w:rPr>
          <w:rFonts w:ascii="Times New Roman" w:hAnsi="Times New Roman" w:cs="Times New Roman"/>
          <w:sz w:val="28"/>
          <w:szCs w:val="28"/>
        </w:rPr>
        <w:t xml:space="preserve"> – 3. m., 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AE59AF">
        <w:rPr>
          <w:rFonts w:ascii="Times New Roman" w:hAnsi="Times New Roman" w:cs="Times New Roman"/>
          <w:b/>
          <w:i/>
          <w:sz w:val="28"/>
          <w:szCs w:val="28"/>
        </w:rPr>
        <w:t>Šaliansky Maťko</w:t>
      </w:r>
      <w:r w:rsidRPr="00087CF3">
        <w:rPr>
          <w:rFonts w:ascii="Times New Roman" w:hAnsi="Times New Roman" w:cs="Times New Roman"/>
          <w:sz w:val="28"/>
          <w:szCs w:val="28"/>
        </w:rPr>
        <w:t xml:space="preserve"> – jedno prvé miesto,</w:t>
      </w:r>
    </w:p>
    <w:p w:rsidR="00490CB1" w:rsidRPr="00087CF3" w:rsidRDefault="00490CB1" w:rsidP="00490CB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087CF3">
        <w:rPr>
          <w:rFonts w:ascii="Times New Roman" w:hAnsi="Times New Roman" w:cs="Times New Roman"/>
          <w:sz w:val="28"/>
          <w:szCs w:val="28"/>
        </w:rPr>
        <w:t xml:space="preserve">Úspešní riešitelia </w:t>
      </w:r>
      <w:r w:rsidRPr="00AE59AF">
        <w:rPr>
          <w:rFonts w:ascii="Times New Roman" w:hAnsi="Times New Roman" w:cs="Times New Roman"/>
          <w:b/>
          <w:i/>
          <w:sz w:val="28"/>
          <w:szCs w:val="28"/>
        </w:rPr>
        <w:t xml:space="preserve">Pytagoriády </w:t>
      </w:r>
      <w:r w:rsidRPr="00087CF3">
        <w:rPr>
          <w:rFonts w:ascii="Times New Roman" w:hAnsi="Times New Roman" w:cs="Times New Roman"/>
          <w:sz w:val="28"/>
          <w:szCs w:val="28"/>
        </w:rPr>
        <w:t xml:space="preserve">šk. kolo, </w:t>
      </w:r>
    </w:p>
    <w:p w:rsidR="00490CB1" w:rsidRDefault="00490CB1"/>
    <w:sectPr w:rsidR="00490CB1" w:rsidSect="00490CB1">
      <w:pgSz w:w="11906" w:h="16838"/>
      <w:pgMar w:top="709" w:right="707" w:bottom="426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C92"/>
    <w:rsid w:val="00316FC9"/>
    <w:rsid w:val="00490CB1"/>
    <w:rsid w:val="004F72A1"/>
    <w:rsid w:val="00616C04"/>
    <w:rsid w:val="007073DD"/>
    <w:rsid w:val="00711918"/>
    <w:rsid w:val="009A0E5B"/>
    <w:rsid w:val="00DD1436"/>
    <w:rsid w:val="00F66C92"/>
    <w:rsid w:val="00F86660"/>
    <w:rsid w:val="00FC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0C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0CB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0C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E74D-FDF5-4BB4-824C-E0E45DB9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Mgr. Vilém Vrba</cp:lastModifiedBy>
  <cp:revision>4</cp:revision>
  <cp:lastPrinted>2016-03-04T12:12:00Z</cp:lastPrinted>
  <dcterms:created xsi:type="dcterms:W3CDTF">2016-03-04T07:42:00Z</dcterms:created>
  <dcterms:modified xsi:type="dcterms:W3CDTF">2016-03-04T12:15:00Z</dcterms:modified>
</cp:coreProperties>
</file>